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CB" w:rsidRPr="00D460CB" w:rsidRDefault="00D460CB" w:rsidP="00D460C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460CB">
        <w:rPr>
          <w:b/>
          <w:bCs/>
          <w:sz w:val="28"/>
          <w:szCs w:val="28"/>
        </w:rPr>
        <w:t>Адаптированная рабочая программа для 4 класса</w:t>
      </w:r>
    </w:p>
    <w:p w:rsidR="00D460CB" w:rsidRPr="00D460CB" w:rsidRDefault="00D460CB" w:rsidP="00D460C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460CB">
        <w:rPr>
          <w:b/>
          <w:bCs/>
          <w:sz w:val="28"/>
          <w:szCs w:val="28"/>
        </w:rPr>
        <w:t>по учебному предмету «Чтение».</w:t>
      </w:r>
    </w:p>
    <w:p w:rsidR="00D460CB" w:rsidRPr="00340C0E" w:rsidRDefault="00340C0E" w:rsidP="00D460CB">
      <w:pPr>
        <w:pStyle w:val="a3"/>
        <w:jc w:val="center"/>
        <w:rPr>
          <w:b/>
          <w:bCs/>
          <w:sz w:val="28"/>
          <w:szCs w:val="28"/>
        </w:rPr>
      </w:pPr>
      <w:r w:rsidRPr="00340C0E">
        <w:rPr>
          <w:b/>
          <w:bCs/>
          <w:sz w:val="28"/>
          <w:szCs w:val="28"/>
        </w:rPr>
        <w:t>ПОЯСНИТЕЛЬНАЯ ЗАПИСКА</w:t>
      </w:r>
      <w:r w:rsidR="00D460CB" w:rsidRPr="00340C0E">
        <w:rPr>
          <w:b/>
          <w:bCs/>
          <w:sz w:val="28"/>
          <w:szCs w:val="28"/>
        </w:rPr>
        <w:t>.</w:t>
      </w:r>
    </w:p>
    <w:p w:rsidR="002B0D56" w:rsidRPr="00FD76B5" w:rsidRDefault="002B0D56" w:rsidP="002B0D56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6B5">
        <w:rPr>
          <w:rFonts w:ascii="Times New Roman" w:hAnsi="Times New Roman" w:cs="Times New Roman"/>
          <w:sz w:val="28"/>
          <w:szCs w:val="28"/>
        </w:rPr>
        <w:t>Адаптированная общеобразователь</w:t>
      </w:r>
      <w:r>
        <w:rPr>
          <w:rFonts w:ascii="Times New Roman" w:hAnsi="Times New Roman" w:cs="Times New Roman"/>
          <w:sz w:val="28"/>
          <w:szCs w:val="28"/>
        </w:rPr>
        <w:t>ная рабочая программа по курсу «Чтение</w:t>
      </w:r>
      <w:r w:rsidRPr="00FD76B5">
        <w:rPr>
          <w:rFonts w:ascii="Times New Roman" w:hAnsi="Times New Roman" w:cs="Times New Roman"/>
          <w:sz w:val="28"/>
          <w:szCs w:val="28"/>
        </w:rPr>
        <w:t xml:space="preserve">» разработана </w:t>
      </w:r>
      <w:proofErr w:type="gramStart"/>
      <w:r w:rsidRPr="00FD76B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D76B5">
        <w:rPr>
          <w:rFonts w:ascii="Times New Roman" w:hAnsi="Times New Roman" w:cs="Times New Roman"/>
          <w:sz w:val="28"/>
          <w:szCs w:val="28"/>
        </w:rPr>
        <w:t xml:space="preserve">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 xml:space="preserve">обучающихся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легкой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D76B5">
        <w:rPr>
          <w:rFonts w:ascii="Times New Roman" w:hAnsi="Times New Roman" w:cs="Times New Roman"/>
          <w:sz w:val="28"/>
          <w:szCs w:val="28"/>
        </w:rPr>
        <w:t>.</w:t>
      </w:r>
    </w:p>
    <w:p w:rsidR="002B0D56" w:rsidRPr="00FD76B5" w:rsidRDefault="002B0D56" w:rsidP="002B0D56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6B5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«Чтение</w:t>
      </w:r>
      <w:r w:rsidRPr="00FD76B5">
        <w:rPr>
          <w:rFonts w:ascii="Times New Roman" w:hAnsi="Times New Roman" w:cs="Times New Roman"/>
          <w:sz w:val="28"/>
          <w:szCs w:val="28"/>
        </w:rPr>
        <w:t xml:space="preserve">» составлена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FD76B5">
        <w:rPr>
          <w:rFonts w:ascii="Times New Roman" w:hAnsi="Times New Roman" w:cs="Times New Roman"/>
          <w:sz w:val="28"/>
          <w:szCs w:val="28"/>
        </w:rPr>
        <w:t>с Федеральной адаптированной основной общеобразовательной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39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D76B5">
        <w:rPr>
          <w:rFonts w:ascii="Times New Roman" w:hAnsi="Times New Roman" w:cs="Times New Roman"/>
          <w:sz w:val="28"/>
          <w:szCs w:val="28"/>
        </w:rPr>
        <w:t>обучающихся с умственной отсталостью (интеллектуальными нарушениями)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с </w:t>
      </w:r>
      <w:r w:rsidRPr="00FD76B5">
        <w:rPr>
          <w:rFonts w:ascii="Times New Roman" w:eastAsia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  <w:proofErr w:type="gramEnd"/>
    </w:p>
    <w:p w:rsidR="003F7213" w:rsidRPr="00D460CB" w:rsidRDefault="002B0D56" w:rsidP="002B0D5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по чтению</w:t>
      </w:r>
      <w:r w:rsidRPr="00FD76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81D">
        <w:rPr>
          <w:rFonts w:ascii="Times New Roman" w:eastAsia="Times New Roman" w:hAnsi="Times New Roman" w:cs="Times New Roman"/>
          <w:sz w:val="28"/>
          <w:szCs w:val="28"/>
        </w:rPr>
        <w:t xml:space="preserve">учитывает 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sz w:val="28"/>
          <w:szCs w:val="28"/>
        </w:rPr>
        <w:t>ень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="00D35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FEE">
        <w:rPr>
          <w:rFonts w:ascii="Times New Roman" w:eastAsia="Times New Roman" w:hAnsi="Times New Roman" w:cs="Times New Roman"/>
          <w:sz w:val="28"/>
          <w:szCs w:val="28"/>
        </w:rPr>
        <w:t xml:space="preserve">младших </w:t>
      </w:r>
      <w:r w:rsidR="003F7213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>
        <w:rPr>
          <w:rFonts w:ascii="Times New Roman" w:eastAsia="Times New Roman" w:hAnsi="Times New Roman" w:cs="Times New Roman"/>
          <w:sz w:val="28"/>
          <w:szCs w:val="28"/>
        </w:rPr>
        <w:t>, максимальное развитие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познавательных интересов, индивидуально-дифференциро</w:t>
      </w:r>
      <w:r>
        <w:rPr>
          <w:rFonts w:ascii="Times New Roman" w:eastAsia="Times New Roman" w:hAnsi="Times New Roman" w:cs="Times New Roman"/>
          <w:sz w:val="28"/>
          <w:szCs w:val="28"/>
        </w:rPr>
        <w:t>ванный к ним подход</w:t>
      </w:r>
      <w:r w:rsidR="00202FEE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 xml:space="preserve">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 У </w:t>
      </w:r>
      <w:r w:rsidR="00202FEE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202FE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>щихся формируется навык сознательного, правильного, б</w:t>
      </w:r>
      <w:r w:rsidR="00202FEE">
        <w:rPr>
          <w:rFonts w:ascii="Times New Roman" w:eastAsia="Times New Roman" w:hAnsi="Times New Roman" w:cs="Times New Roman"/>
          <w:sz w:val="28"/>
          <w:szCs w:val="28"/>
        </w:rPr>
        <w:t xml:space="preserve">еглого и выразительного чтения, </w:t>
      </w:r>
      <w:r w:rsidR="003F7213" w:rsidRPr="00D460CB">
        <w:rPr>
          <w:rFonts w:ascii="Times New Roman" w:eastAsia="Times New Roman" w:hAnsi="Times New Roman" w:cs="Times New Roman"/>
          <w:sz w:val="28"/>
          <w:szCs w:val="28"/>
        </w:rPr>
        <w:t>умение с помощью учителя разбираться в содержании прочитанного.</w:t>
      </w:r>
    </w:p>
    <w:p w:rsidR="000E33A3" w:rsidRPr="00BC1AD4" w:rsidRDefault="000E33A3" w:rsidP="000E33A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AD4">
        <w:rPr>
          <w:rFonts w:ascii="Times New Roman" w:hAnsi="Times New Roman" w:cs="Times New Roman"/>
          <w:sz w:val="28"/>
          <w:szCs w:val="28"/>
        </w:rPr>
        <w:t>Содержание программы направлено на освоение обучающимися знаний, умений и навыков на баз</w:t>
      </w:r>
      <w:r>
        <w:rPr>
          <w:rFonts w:ascii="Times New Roman" w:hAnsi="Times New Roman" w:cs="Times New Roman"/>
          <w:sz w:val="28"/>
          <w:szCs w:val="28"/>
        </w:rPr>
        <w:t>овом уровне, что соответствует образовательной программе учреждения</w:t>
      </w:r>
      <w:r w:rsidRPr="00BC1A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7213" w:rsidRDefault="00F120F0" w:rsidP="003F721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sz w:val="28"/>
          <w:szCs w:val="28"/>
        </w:rPr>
        <w:t xml:space="preserve">Чтение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</w:t>
      </w:r>
      <w:r w:rsidR="007443EF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7443EF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>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F120F0" w:rsidRPr="00D460CB" w:rsidRDefault="00F120F0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 </w:t>
      </w:r>
      <w:r w:rsidR="007443EF" w:rsidRPr="00080894">
        <w:rPr>
          <w:rFonts w:ascii="Times New Roman" w:hAnsi="Times New Roman" w:cs="Times New Roman"/>
          <w:b/>
          <w:sz w:val="28"/>
          <w:szCs w:val="28"/>
        </w:rPr>
        <w:t>программного обуч</w:t>
      </w:r>
      <w:r w:rsidR="007443EF">
        <w:rPr>
          <w:rFonts w:ascii="Times New Roman" w:hAnsi="Times New Roman" w:cs="Times New Roman"/>
          <w:b/>
          <w:sz w:val="28"/>
          <w:szCs w:val="28"/>
        </w:rPr>
        <w:t>ения</w:t>
      </w: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 xml:space="preserve">направленность уроков чтения на социализацию личности </w:t>
      </w:r>
      <w:r w:rsidR="00D70361" w:rsidRPr="00D70361">
        <w:rPr>
          <w:rFonts w:ascii="Times New Roman" w:eastAsia="Times New Roman" w:hAnsi="Times New Roman" w:cs="Times New Roman"/>
          <w:sz w:val="28"/>
          <w:szCs w:val="28"/>
        </w:rPr>
        <w:t>обучающихся с умственной отсталостью (интеллектуальными нарушениями),</w:t>
      </w:r>
      <w:r w:rsidR="00D70361">
        <w:rPr>
          <w:rFonts w:ascii="Times New Roman" w:eastAsia="Times New Roman" w:hAnsi="Times New Roman" w:cs="Times New Roman"/>
          <w:sz w:val="28"/>
          <w:szCs w:val="28"/>
        </w:rPr>
        <w:t xml:space="preserve">на коррекцию, 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D70361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>речемыслительных способностей, на формирование эмоционального отношения к действительности и нравственных позиций поведения.</w:t>
      </w:r>
    </w:p>
    <w:p w:rsidR="00F120F0" w:rsidRPr="00D460CB" w:rsidRDefault="00F120F0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Задачи:</w:t>
      </w:r>
    </w:p>
    <w:p w:rsidR="00F120F0" w:rsidRPr="00B61532" w:rsidRDefault="007443EF" w:rsidP="00B61532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532">
        <w:rPr>
          <w:rFonts w:ascii="Times New Roman" w:eastAsia="Times New Roman" w:hAnsi="Times New Roman" w:cs="Times New Roman"/>
          <w:sz w:val="28"/>
          <w:szCs w:val="28"/>
        </w:rPr>
        <w:t xml:space="preserve">воспитание у </w:t>
      </w:r>
      <w:proofErr w:type="gramStart"/>
      <w:r w:rsidRPr="00B6153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F120F0" w:rsidRPr="00B61532">
        <w:rPr>
          <w:rFonts w:ascii="Times New Roman" w:eastAsia="Times New Roman" w:hAnsi="Times New Roman" w:cs="Times New Roman"/>
          <w:sz w:val="28"/>
          <w:szCs w:val="28"/>
        </w:rPr>
        <w:t xml:space="preserve"> интереса к уроку чтения и к чтению как процессу;</w:t>
      </w:r>
    </w:p>
    <w:p w:rsidR="00F120F0" w:rsidRPr="002B0D56" w:rsidRDefault="00F120F0" w:rsidP="002B0D56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D5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техники чтения: правильного (без искажения звукового состава слов и с правильным ударением) и выразительного чтения, обеспечение постепенного перехода от </w:t>
      </w:r>
      <w:proofErr w:type="spellStart"/>
      <w:r w:rsidRPr="002B0D56">
        <w:rPr>
          <w:rFonts w:ascii="Times New Roman" w:eastAsia="Times New Roman" w:hAnsi="Times New Roman" w:cs="Times New Roman"/>
          <w:sz w:val="28"/>
          <w:szCs w:val="28"/>
        </w:rPr>
        <w:t>послогового</w:t>
      </w:r>
      <w:proofErr w:type="spellEnd"/>
      <w:r w:rsidRPr="002B0D56">
        <w:rPr>
          <w:rFonts w:ascii="Times New Roman" w:eastAsia="Times New Roman" w:hAnsi="Times New Roman" w:cs="Times New Roman"/>
          <w:sz w:val="28"/>
          <w:szCs w:val="28"/>
        </w:rPr>
        <w:t xml:space="preserve"> чтения к чтению целым словом;</w:t>
      </w:r>
    </w:p>
    <w:p w:rsidR="00F120F0" w:rsidRPr="002B0D56" w:rsidRDefault="007443EF" w:rsidP="002B0D56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D56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</w:t>
      </w:r>
      <w:r w:rsidR="00F120F0" w:rsidRPr="002B0D56">
        <w:rPr>
          <w:rFonts w:ascii="Times New Roman" w:eastAsia="Times New Roman" w:hAnsi="Times New Roman" w:cs="Times New Roman"/>
          <w:sz w:val="28"/>
          <w:szCs w:val="28"/>
        </w:rPr>
        <w:t xml:space="preserve"> навыков сознательного чтения: читать доступный пониманию те</w:t>
      </w:r>
      <w:proofErr w:type="gramStart"/>
      <w:r w:rsidR="00F120F0" w:rsidRPr="002B0D56">
        <w:rPr>
          <w:rFonts w:ascii="Times New Roman" w:eastAsia="Times New Roman" w:hAnsi="Times New Roman" w:cs="Times New Roman"/>
          <w:sz w:val="28"/>
          <w:szCs w:val="28"/>
        </w:rPr>
        <w:t>кст всл</w:t>
      </w:r>
      <w:proofErr w:type="gramEnd"/>
      <w:r w:rsidR="00F120F0" w:rsidRPr="002B0D56">
        <w:rPr>
          <w:rFonts w:ascii="Times New Roman" w:eastAsia="Times New Roman" w:hAnsi="Times New Roman" w:cs="Times New Roman"/>
          <w:sz w:val="28"/>
          <w:szCs w:val="28"/>
        </w:rPr>
        <w:t>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F120F0" w:rsidRPr="002B0D56" w:rsidRDefault="00D70361" w:rsidP="002B0D56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0D56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F120F0" w:rsidRPr="002B0D56">
        <w:rPr>
          <w:rFonts w:ascii="Times New Roman" w:eastAsia="Times New Roman" w:hAnsi="Times New Roman" w:cs="Times New Roman"/>
          <w:sz w:val="28"/>
          <w:szCs w:val="28"/>
        </w:rPr>
        <w:t>умения общаться на уроке чтения: отвечать на вопросы учителя, спрашивать одноклассников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ответ;</w:t>
      </w:r>
      <w:proofErr w:type="gramEnd"/>
    </w:p>
    <w:p w:rsidR="00F120F0" w:rsidRPr="002B0D56" w:rsidRDefault="00F120F0" w:rsidP="002B0D56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D56">
        <w:rPr>
          <w:rFonts w:ascii="Times New Roman" w:eastAsia="Times New Roman" w:hAnsi="Times New Roman" w:cs="Times New Roman"/>
          <w:sz w:val="28"/>
          <w:szCs w:val="28"/>
        </w:rPr>
        <w:t>развитие связной речи и обогащение словаря;</w:t>
      </w:r>
    </w:p>
    <w:p w:rsidR="00F120F0" w:rsidRPr="002B0D56" w:rsidRDefault="00F120F0" w:rsidP="002B0D56">
      <w:pPr>
        <w:pStyle w:val="a7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D56">
        <w:rPr>
          <w:rFonts w:ascii="Times New Roman" w:eastAsia="Times New Roman" w:hAnsi="Times New Roman" w:cs="Times New Roman"/>
          <w:sz w:val="28"/>
          <w:szCs w:val="28"/>
        </w:rPr>
        <w:t>развитие интереса к книгам, знакомство с доступными детскими книгами.</w:t>
      </w:r>
    </w:p>
    <w:p w:rsidR="002B0D56" w:rsidRPr="00EE14A6" w:rsidRDefault="002B0D56" w:rsidP="00EE14A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87BF8" w:rsidRPr="00D87BF8" w:rsidRDefault="00D87BF8" w:rsidP="00EE14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ОБЩАЯ ХАРАКТЕРИСТИКА УЧЕБНОГО ПРЕДМЕТА</w:t>
      </w:r>
    </w:p>
    <w:p w:rsidR="00D87BF8" w:rsidRPr="00D87BF8" w:rsidRDefault="00D87BF8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   </w:t>
      </w: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начальной школе чтение служит опорным предметом для изучения смежных дисциплин, а в дальнейшем знания и умения, приобретенные при его изучении, и первоначальное овладение чтением и развитием речи станут необходимыми для подготовки умственно отсталых обучающихся к жизни, овладению доступными профессионально-трудовыми навыками и фундаментом обучения в 5-9 классах.</w:t>
      </w:r>
    </w:p>
    <w:p w:rsidR="00D87BF8" w:rsidRPr="00D87BF8" w:rsidRDefault="00D87BF8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Процесс обучения чтению и развитию речи неразрывно связан с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умений планировать свою деятельность, осуществлять контроль и самоконтроль.</w:t>
      </w:r>
    </w:p>
    <w:p w:rsidR="00D87BF8" w:rsidRPr="00D87BF8" w:rsidRDefault="00D87BF8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Обучение чтению и развитию речи носит практическую направленность и тесно связано с другими учебными предметами, жизнью, является одним из средств социальной адаптации в условиях современного общества.</w:t>
      </w:r>
    </w:p>
    <w:p w:rsidR="00D87BF8" w:rsidRPr="00EE14A6" w:rsidRDefault="00D87BF8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r w:rsid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</w:t>
      </w: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</w:t>
      </w:r>
      <w:r w:rsid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Таким образом, уроки чтения </w:t>
      </w: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имеют большое значение не только для развития </w:t>
      </w:r>
      <w:r w:rsid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познавательной деятельности обучающихся</w:t>
      </w:r>
      <w:r w:rsidRPr="00EE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нарушением интеллекта, но и для становления их личности.</w:t>
      </w:r>
    </w:p>
    <w:p w:rsidR="00EE14A6" w:rsidRDefault="00EE14A6" w:rsidP="00EE14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D062A" w:rsidRPr="002E17BA" w:rsidRDefault="00AD062A" w:rsidP="00AD062A">
      <w:pPr>
        <w:pStyle w:val="a7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17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МЕСТА ПРЕДМЕТА «ЧТЕНИЕ»</w:t>
      </w:r>
    </w:p>
    <w:p w:rsidR="00AD062A" w:rsidRPr="002B0D56" w:rsidRDefault="00AD062A" w:rsidP="00AD062A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УЧЕБНОМ ПЛАНЕ</w:t>
      </w:r>
    </w:p>
    <w:tbl>
      <w:tblPr>
        <w:tblW w:w="9514" w:type="dxa"/>
        <w:tblCellMar>
          <w:left w:w="0" w:type="dxa"/>
          <w:right w:w="0" w:type="dxa"/>
        </w:tblCellMar>
        <w:tblLook w:val="04A0"/>
      </w:tblPr>
      <w:tblGrid>
        <w:gridCol w:w="9514"/>
      </w:tblGrid>
      <w:tr w:rsidR="00AD062A" w:rsidRPr="00B61532" w:rsidTr="0084054D">
        <w:trPr>
          <w:trHeight w:val="1429"/>
        </w:trPr>
        <w:tc>
          <w:tcPr>
            <w:tcW w:w="9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D062A" w:rsidRDefault="00AD062A" w:rsidP="008405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B615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 «Чтение» входит в образовательную область «Язык и речевая практика». В соответствии с Учебным планом ГКОУ «МОШИ» на 2024-2025 учебный год </w:t>
            </w:r>
            <w:r w:rsidRPr="00B61532">
              <w:rPr>
                <w:rFonts w:ascii="Times New Roman" w:hAnsi="Times New Roman" w:cs="Times New Roman"/>
                <w:sz w:val="28"/>
                <w:szCs w:val="28"/>
              </w:rPr>
              <w:t>(для учащихся с легкой умственной отсталостью) по ФГОС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рабочая программа в 4 классе рассчитана на 136 часов в год (4 часа в неделю) – обязательная часть Учебного плана. </w:t>
            </w:r>
          </w:p>
          <w:p w:rsidR="00AD062A" w:rsidRPr="00B61532" w:rsidRDefault="00AD062A" w:rsidP="008405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20F0" w:rsidRPr="00EE14A6" w:rsidRDefault="00F120F0" w:rsidP="00EE14A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ИЗУЧАЕМОГО ПРЕДМЕТА.</w:t>
      </w:r>
    </w:p>
    <w:p w:rsidR="00F120F0" w:rsidRPr="00EE14A6" w:rsidRDefault="00F120F0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чтения (круг чтения)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. Произведения устного народного творчества (пословица, скороговорка, загадка, </w:t>
      </w:r>
      <w:proofErr w:type="spellStart"/>
      <w:r w:rsidRPr="00EE14A6">
        <w:rPr>
          <w:rFonts w:ascii="Times New Roman" w:eastAsia="Times New Roman" w:hAnsi="Times New Roman" w:cs="Times New Roman"/>
          <w:sz w:val="28"/>
          <w:szCs w:val="28"/>
        </w:rPr>
        <w:t>потешка</w:t>
      </w:r>
      <w:proofErr w:type="spellEnd"/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E14A6">
        <w:rPr>
          <w:rFonts w:ascii="Times New Roman" w:eastAsia="Times New Roman" w:hAnsi="Times New Roman" w:cs="Times New Roman"/>
          <w:sz w:val="28"/>
          <w:szCs w:val="28"/>
        </w:rPr>
        <w:t>закличка</w:t>
      </w:r>
      <w:proofErr w:type="spellEnd"/>
      <w:r w:rsidRPr="00EE14A6">
        <w:rPr>
          <w:rFonts w:ascii="Times New Roman" w:eastAsia="Times New Roman" w:hAnsi="Times New Roman" w:cs="Times New Roman"/>
          <w:sz w:val="28"/>
          <w:szCs w:val="28"/>
        </w:rPr>
        <w:t>, песня, сказка, былина). Небольшие рассказы и стихотворения русских и зарубежных писателей о природе родного края, о жизни детей и взрослых, о труде,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прошлом и пр.</w:t>
      </w:r>
    </w:p>
    <w:p w:rsidR="00F120F0" w:rsidRPr="00EE14A6" w:rsidRDefault="00F120F0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Жанровое разнообразие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: сказки, рассказы, стихотворения, басни, пословицы, поговорки, загадки, считалки, </w:t>
      </w:r>
      <w:proofErr w:type="spellStart"/>
      <w:r w:rsidRPr="00EE14A6">
        <w:rPr>
          <w:rFonts w:ascii="Times New Roman" w:eastAsia="Times New Roman" w:hAnsi="Times New Roman" w:cs="Times New Roman"/>
          <w:sz w:val="28"/>
          <w:szCs w:val="28"/>
        </w:rPr>
        <w:t>потешки</w:t>
      </w:r>
      <w:proofErr w:type="spellEnd"/>
      <w:r w:rsidRPr="00EE14A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120F0" w:rsidRPr="00EE14A6" w:rsidRDefault="00F120F0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Лексические темы: </w:t>
      </w:r>
      <w:proofErr w:type="gramStart"/>
      <w:r w:rsidR="006A4F13" w:rsidRPr="00EE14A6">
        <w:rPr>
          <w:rFonts w:ascii="Times New Roman" w:eastAsia="Times New Roman" w:hAnsi="Times New Roman" w:cs="Times New Roman"/>
          <w:sz w:val="28"/>
          <w:szCs w:val="28"/>
        </w:rPr>
        <w:t>«Школьная жизнь», «Листьям время опадать», «Делу время, потехе – час», «В мире животных»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4F13" w:rsidRPr="00EE14A6">
        <w:rPr>
          <w:rFonts w:ascii="Times New Roman" w:eastAsia="Times New Roman" w:hAnsi="Times New Roman" w:cs="Times New Roman"/>
          <w:sz w:val="28"/>
          <w:szCs w:val="28"/>
        </w:rPr>
        <w:t>«Жизнь дана на добрые дела»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4F13" w:rsidRPr="00EE14A6">
        <w:rPr>
          <w:rFonts w:ascii="Times New Roman" w:eastAsia="Times New Roman" w:hAnsi="Times New Roman" w:cs="Times New Roman"/>
          <w:sz w:val="28"/>
          <w:szCs w:val="28"/>
        </w:rPr>
        <w:t>«Зима наступила», «Веселые истории», «Полюбуйся, весна наступает…», «В мире волшебной сказки»,  Родная земля», «Лето пришло»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120F0" w:rsidRPr="00EE14A6" w:rsidRDefault="00F120F0" w:rsidP="00EE14A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sz w:val="28"/>
          <w:szCs w:val="28"/>
        </w:rPr>
        <w:t>Чтение без искажения звукового состава слова с соблюдением правильного ударения.</w:t>
      </w:r>
      <w:r w:rsidR="00A93399" w:rsidRPr="00EE1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Орфоэпическое чтение целыми словами двусложных и трёхсложных слов с простыми слоговыми структурами, </w:t>
      </w:r>
      <w:proofErr w:type="spellStart"/>
      <w:r w:rsidRPr="00EE14A6">
        <w:rPr>
          <w:rFonts w:ascii="Times New Roman" w:eastAsia="Times New Roman" w:hAnsi="Times New Roman" w:cs="Times New Roman"/>
          <w:sz w:val="28"/>
          <w:szCs w:val="28"/>
        </w:rPr>
        <w:t>послоговое</w:t>
      </w:r>
      <w:proofErr w:type="spellEnd"/>
      <w:r w:rsidR="00B61532" w:rsidRPr="00EE14A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EE14A6">
        <w:rPr>
          <w:rFonts w:ascii="Times New Roman" w:eastAsia="Times New Roman" w:hAnsi="Times New Roman" w:cs="Times New Roman"/>
          <w:sz w:val="28"/>
          <w:szCs w:val="28"/>
        </w:rPr>
        <w:t>орфографичекое</w:t>
      </w:r>
      <w:proofErr w:type="spellEnd"/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 чтение малознакомых слов со сложными слоговыми структурами: всмотрелся, встречался.</w:t>
      </w:r>
    </w:p>
    <w:p w:rsidR="00F120F0" w:rsidRPr="00EE14A6" w:rsidRDefault="00F120F0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Выразительное чтение 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 xml:space="preserve">с соблюдением пауз на знаках препинания, интонации конца предложения, восклицательной и вопросительной интонации, интонации перечисления. Выбор соответствующего тона голоса для передачи соответствующего содержания читаемого (радость, грусть, 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удивление, обида и т.д.). Выделение ремарок автора, подсказывающих тон голоса и темп речи (мальчик </w:t>
      </w:r>
      <w:proofErr w:type="gramStart"/>
      <w:r w:rsidRPr="00EE14A6">
        <w:rPr>
          <w:rFonts w:ascii="Times New Roman" w:eastAsia="Times New Roman" w:hAnsi="Times New Roman" w:cs="Times New Roman"/>
          <w:sz w:val="28"/>
          <w:szCs w:val="28"/>
        </w:rPr>
        <w:t>затараторил</w:t>
      </w:r>
      <w:proofErr w:type="gramEnd"/>
      <w:r w:rsidRPr="00EE14A6">
        <w:rPr>
          <w:rFonts w:ascii="Times New Roman" w:eastAsia="Times New Roman" w:hAnsi="Times New Roman" w:cs="Times New Roman"/>
          <w:sz w:val="28"/>
          <w:szCs w:val="28"/>
        </w:rPr>
        <w:t>, радостно воскликнул и т.д.). Чтение по ролям и драматизация отработанных диалогов.</w:t>
      </w:r>
    </w:p>
    <w:p w:rsidR="00F120F0" w:rsidRPr="00D460CB" w:rsidRDefault="00F120F0" w:rsidP="00EE14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4A6">
        <w:rPr>
          <w:rFonts w:ascii="Times New Roman" w:eastAsia="Times New Roman" w:hAnsi="Times New Roman" w:cs="Times New Roman"/>
          <w:b/>
          <w:bCs/>
          <w:sz w:val="28"/>
          <w:szCs w:val="28"/>
        </w:rPr>
        <w:t>Сознательное чтение. </w:t>
      </w:r>
      <w:r w:rsidRPr="00EE14A6">
        <w:rPr>
          <w:rFonts w:ascii="Times New Roman" w:eastAsia="Times New Roman" w:hAnsi="Times New Roman" w:cs="Times New Roman"/>
          <w:sz w:val="28"/>
          <w:szCs w:val="28"/>
        </w:rPr>
        <w:t>Прослушивание произведения с установкой на его эмоциональную оценку (первое впечатление, элементарный анализ). Установление причинности событий и поступков героев. Умение узнавать эмоциональное состояние персонажа, выделяя для этой цели под руководством учителя авторские слова, характеризующие действующее лицо. Определение отношения автора к своим героям (как можно узнать об этом). Собственная оценка событий и персонажей с опорой на свой опыт и вопросы учителя. Коллективная работа над идеей произведения. Сравнение произведений, одинаковых по теме, по поступкам героев, по общности идеи (добро побеждает зло, ложь до добра не доведёт; поступай с другими так, как хочешь, чтобы поступали с тобой, и др.). Развитие умения задавать вопросы по содержанию произведения, обра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>щаясь за ответом к учителю, одноклассникам. Работа с заглавием произведения. Прогнозирование, о чём может идти речь в рассказе. Сравнение прогноза с содержанием прочитанного. Выделение учащимися непонятных для них слов. Привлечение одноклассников к их толкованию. Помощь учителя в объяснении семантики слова (опора на наглядность и опыт учащихся). Коллективное выделение логических частей текста, подбор к ним заглавий из данных учителем.</w:t>
      </w:r>
    </w:p>
    <w:p w:rsidR="00F120F0" w:rsidRPr="00D460CB" w:rsidRDefault="00F120F0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речи. </w:t>
      </w:r>
      <w:r w:rsidRPr="00D460CB">
        <w:rPr>
          <w:rFonts w:ascii="Times New Roman" w:eastAsia="Times New Roman" w:hAnsi="Times New Roman" w:cs="Times New Roman"/>
          <w:sz w:val="28"/>
          <w:szCs w:val="28"/>
        </w:rPr>
        <w:t>Составление собственного рассказа по заглавию и иллюстрациям к произведению. Сравнение рассказа, придуманного учащимися, и рассказа, написанного автором. Подробный пересказ всего произведения своими словами с использованием приёмом, приёмов, делающих этот пересказ коммуникативно-целесообразным (по цепочке, с эстафетой, на соревнование рядов, по «скрытой картинке», по картинному плану к рассказу и др.). Предварительная работа над текстовыми синонимами (как по-разному, не повторяясь, можно называть героя произведения; как можно сказать, заменяя слово было, и др.). Выборочный пересказ эпизодов из прочитанного с использованием авторских слов и выражений. Словесное рисование картинок к отдельным отрывкам текста.</w:t>
      </w:r>
    </w:p>
    <w:p w:rsidR="006A4F13" w:rsidRDefault="00F120F0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1C9">
        <w:rPr>
          <w:rFonts w:ascii="Times New Roman" w:eastAsia="Times New Roman" w:hAnsi="Times New Roman" w:cs="Times New Roman"/>
          <w:b/>
          <w:bCs/>
          <w:sz w:val="28"/>
          <w:szCs w:val="28"/>
        </w:rPr>
        <w:t>Внеклассное чтение. </w:t>
      </w:r>
      <w:r w:rsidRPr="009461C9">
        <w:rPr>
          <w:rFonts w:ascii="Times New Roman" w:eastAsia="Times New Roman" w:hAnsi="Times New Roman" w:cs="Times New Roman"/>
          <w:sz w:val="28"/>
          <w:szCs w:val="28"/>
        </w:rPr>
        <w:t>Чтение детских книг русских и зарубежных писателей, знание заглавия и автора книги, ориентировка в книге по оглавлению. Ответы на вопросы о прочитанном, пересказ отдельных эпизодов. Регулярное посещение школьной библиотеки. Отчёт о прочитанной книге перед классом на уроках чтения.</w:t>
      </w:r>
    </w:p>
    <w:p w:rsidR="002E17BA" w:rsidRDefault="002E17BA" w:rsidP="002E17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062A" w:rsidRDefault="00AD062A" w:rsidP="00EC55E3">
      <w:pPr>
        <w:spacing w:after="0"/>
        <w:ind w:firstLine="709"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D062A" w:rsidRDefault="00AD062A" w:rsidP="00EC55E3">
      <w:pPr>
        <w:spacing w:after="0"/>
        <w:ind w:firstLine="709"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61C9" w:rsidRDefault="00F120F0" w:rsidP="00EC55E3">
      <w:pPr>
        <w:spacing w:after="0"/>
        <w:ind w:firstLine="709"/>
        <w:mirrorIndents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 РЕЗУЛЬТАТЫ ОБУЧЕНИЯ.</w:t>
      </w:r>
    </w:p>
    <w:p w:rsidR="009461C9" w:rsidRPr="001B2E4D" w:rsidRDefault="009461C9" w:rsidP="001B2E4D">
      <w:pPr>
        <w:spacing w:after="0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программе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3500E" w:rsidRPr="001B2E4D">
        <w:rPr>
          <w:rFonts w:ascii="Times New Roman" w:eastAsia="Times New Roman" w:hAnsi="Times New Roman" w:cs="Times New Roman"/>
          <w:sz w:val="28"/>
          <w:szCs w:val="28"/>
        </w:rPr>
        <w:t>чтению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 обозначены</w:t>
      </w:r>
      <w:r w:rsidRPr="001B2E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два уровня овладения </w:t>
      </w:r>
    </w:p>
    <w:p w:rsidR="009461C9" w:rsidRPr="001B2E4D" w:rsidRDefault="009461C9" w:rsidP="001B2E4D">
      <w:pPr>
        <w:spacing w:after="0"/>
        <w:mirrorIndents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предметными результатами: </w:t>
      </w:r>
      <w:proofErr w:type="gramStart"/>
      <w:r w:rsidRPr="001B2E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минимальный</w:t>
      </w:r>
      <w:proofErr w:type="gramEnd"/>
      <w:r w:rsidRPr="001B2E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достаточный.   </w:t>
      </w:r>
    </w:p>
    <w:p w:rsidR="0043412E" w:rsidRPr="001B2E4D" w:rsidRDefault="00F120F0" w:rsidP="001B2E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Минимальный уровень:</w:t>
      </w:r>
    </w:p>
    <w:p w:rsidR="0043412E" w:rsidRPr="001B2E4D" w:rsidRDefault="0043412E" w:rsidP="001B2E4D">
      <w:pPr>
        <w:pStyle w:val="a7"/>
        <w:numPr>
          <w:ilvl w:val="0"/>
          <w:numId w:val="3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осознанное и правильное чтение текст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 вслух по слогам и целыми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словами;</w:t>
      </w:r>
    </w:p>
    <w:p w:rsidR="0043412E" w:rsidRPr="001B2E4D" w:rsidRDefault="0043412E" w:rsidP="001B2E4D">
      <w:pPr>
        <w:pStyle w:val="a7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пересказ содержания прочитанного текста по вопросам;</w:t>
      </w:r>
    </w:p>
    <w:p w:rsidR="001B2E4D" w:rsidRPr="001B2E4D" w:rsidRDefault="0043412E" w:rsidP="001B2E4D">
      <w:pPr>
        <w:pStyle w:val="a7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участие в коллективной работе по оценке поступков героев и событий;</w:t>
      </w:r>
    </w:p>
    <w:p w:rsidR="0043412E" w:rsidRPr="001B2E4D" w:rsidRDefault="0043412E" w:rsidP="001B2E4D">
      <w:pPr>
        <w:pStyle w:val="a7"/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5-7 коротких стихотворений.</w:t>
      </w:r>
    </w:p>
    <w:p w:rsidR="001B2E4D" w:rsidRPr="001B2E4D" w:rsidRDefault="00F120F0" w:rsidP="001B2E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Достаточный уровень: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чтение текста после предварительного анализа вслух целыми словами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(сложные по семантике и структуре слова - по слогам) с соблюдением пауз,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с соответствующим тоном голоса и темпом речи;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ответы на в</w:t>
      </w:r>
      <w:r w:rsidR="001B2E4D">
        <w:rPr>
          <w:rFonts w:ascii="Times New Roman" w:eastAsia="Times New Roman" w:hAnsi="Times New Roman" w:cs="Times New Roman"/>
          <w:sz w:val="28"/>
          <w:szCs w:val="28"/>
        </w:rPr>
        <w:t>опросы учителя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 по прочитанному тексту; 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определение основной мысли текста после предварительного его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анализа;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чтение текста молча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 с выполнением з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>аданий учителя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определение главных действующих лиц произведения; элементарная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оценка их поступков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чтение диалогов по ролям с использованием некоторых средств устной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выразительности (после предварительного разбора);</w:t>
      </w:r>
    </w:p>
    <w:p w:rsidR="001B2E4D" w:rsidRPr="001B2E4D" w:rsidRDefault="0043412E" w:rsidP="001B2E4D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пересказ текста по частям с о</w:t>
      </w:r>
      <w:r w:rsidR="001B2E4D" w:rsidRPr="001B2E4D">
        <w:rPr>
          <w:rFonts w:ascii="Times New Roman" w:eastAsia="Times New Roman" w:hAnsi="Times New Roman" w:cs="Times New Roman"/>
          <w:sz w:val="28"/>
          <w:szCs w:val="28"/>
        </w:rPr>
        <w:t>порой на вопросы учителя</w:t>
      </w:r>
      <w:r w:rsidRPr="001B2E4D">
        <w:rPr>
          <w:rFonts w:ascii="Times New Roman" w:eastAsia="Times New Roman" w:hAnsi="Times New Roman" w:cs="Times New Roman"/>
          <w:sz w:val="28"/>
          <w:szCs w:val="28"/>
        </w:rPr>
        <w:t>, картинный план или иллюстрацию;</w:t>
      </w:r>
    </w:p>
    <w:p w:rsidR="00EE14A6" w:rsidRPr="00EE14A6" w:rsidRDefault="0043412E" w:rsidP="00EE14A6">
      <w:pPr>
        <w:pStyle w:val="a7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7-8 стихотворений.</w:t>
      </w:r>
    </w:p>
    <w:p w:rsidR="002E17BA" w:rsidRPr="002E17BA" w:rsidRDefault="002E17BA" w:rsidP="002E17B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4F13" w:rsidRPr="001B2E4D" w:rsidRDefault="00F120F0" w:rsidP="001B2E4D">
      <w:pPr>
        <w:pStyle w:val="a7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2E4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</w:p>
    <w:p w:rsidR="00340C0E" w:rsidRDefault="00F120F0" w:rsidP="002E17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 МАТЕРИАЛА</w:t>
      </w:r>
    </w:p>
    <w:p w:rsidR="002E17BA" w:rsidRPr="002E17BA" w:rsidRDefault="002E17BA" w:rsidP="002E17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5563"/>
        <w:gridCol w:w="2581"/>
      </w:tblGrid>
      <w:tr w:rsidR="00340C0E" w:rsidRPr="00BC1AD4" w:rsidTr="00BF6E65">
        <w:trPr>
          <w:trHeight w:val="340"/>
          <w:jc w:val="center"/>
        </w:trPr>
        <w:tc>
          <w:tcPr>
            <w:tcW w:w="5563" w:type="dxa"/>
            <w:shd w:val="clear" w:color="auto" w:fill="FABF8F" w:themeFill="accent6" w:themeFillTint="99"/>
            <w:vAlign w:val="center"/>
          </w:tcPr>
          <w:p w:rsidR="00340C0E" w:rsidRPr="00340C0E" w:rsidRDefault="00340C0E" w:rsidP="00EC2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C0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2581" w:type="dxa"/>
            <w:shd w:val="clear" w:color="auto" w:fill="FABF8F" w:themeFill="accent6" w:themeFillTint="99"/>
            <w:vAlign w:val="center"/>
          </w:tcPr>
          <w:p w:rsidR="00340C0E" w:rsidRPr="00340C0E" w:rsidRDefault="00340C0E" w:rsidP="00EC2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C0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Школьная жизнь.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Время листьям опадать.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60121" w:rsidRPr="00152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Делу – время, потехе – час.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0121" w:rsidRPr="00152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В мире животных.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Жизнь дана на добрые дела.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Зима наступила.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29AD" w:rsidRPr="001529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Весёлые истории.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60121" w:rsidRPr="00152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Полюбуйся, весна наступает…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В мире волшебной сказки.</w:t>
            </w:r>
          </w:p>
        </w:tc>
        <w:tc>
          <w:tcPr>
            <w:tcW w:w="2581" w:type="dxa"/>
            <w:vAlign w:val="center"/>
          </w:tcPr>
          <w:p w:rsidR="00340C0E" w:rsidRPr="001529AD" w:rsidRDefault="001529AD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60121" w:rsidRPr="00152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Родная земля.</w:t>
            </w:r>
          </w:p>
        </w:tc>
        <w:tc>
          <w:tcPr>
            <w:tcW w:w="2581" w:type="dxa"/>
            <w:vAlign w:val="center"/>
          </w:tcPr>
          <w:p w:rsidR="00340C0E" w:rsidRPr="001529AD" w:rsidRDefault="001529AD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60121" w:rsidRPr="00152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9461C9" w:rsidRDefault="00340C0E" w:rsidP="00EC2FA6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461C9">
              <w:rPr>
                <w:rFonts w:ascii="Times New Roman" w:hAnsi="Times New Roman" w:cs="Times New Roman"/>
                <w:sz w:val="28"/>
                <w:szCs w:val="28"/>
              </w:rPr>
              <w:t>Лето пришло.</w:t>
            </w:r>
          </w:p>
        </w:tc>
        <w:tc>
          <w:tcPr>
            <w:tcW w:w="2581" w:type="dxa"/>
            <w:vAlign w:val="center"/>
          </w:tcPr>
          <w:p w:rsidR="00340C0E" w:rsidRPr="001529AD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5563" w:type="dxa"/>
            <w:vAlign w:val="center"/>
          </w:tcPr>
          <w:p w:rsidR="00340C0E" w:rsidRPr="00EF2175" w:rsidRDefault="00340C0E" w:rsidP="00EC2FA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217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81" w:type="dxa"/>
            <w:vAlign w:val="center"/>
          </w:tcPr>
          <w:p w:rsidR="00340C0E" w:rsidRPr="00100EEA" w:rsidRDefault="00340C0E" w:rsidP="00EC2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EA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E11E0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40C0E" w:rsidRPr="00BC1AD4" w:rsidTr="00BF6E65">
        <w:trPr>
          <w:trHeight w:val="340"/>
          <w:jc w:val="center"/>
        </w:trPr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0C0E" w:rsidRPr="00202FEE" w:rsidRDefault="00340C0E" w:rsidP="00EE14A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1A4637" w:rsidRDefault="00890F82" w:rsidP="00AF259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1A4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ЕРЕЧЕНЬ КОМПОНЕНТОВ</w:t>
      </w:r>
    </w:p>
    <w:p w:rsidR="001A4637" w:rsidRDefault="001A4637" w:rsidP="00890F8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УЧЕБНО-МЕТОДИЧЕСКОГО КОМПЛЕКСА, </w:t>
      </w:r>
    </w:p>
    <w:p w:rsidR="00F120F0" w:rsidRDefault="001A4637" w:rsidP="001A463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ОБЕСПЕЧИВАЮЩЕГО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РЕАЛИЗАЦИЮ РАБОЧЕЙ ПРОГРАММЫ</w:t>
      </w:r>
    </w:p>
    <w:p w:rsidR="001A4637" w:rsidRPr="001A4637" w:rsidRDefault="001A4637" w:rsidP="001A463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0F0" w:rsidRPr="00D460CB" w:rsidRDefault="00F120F0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Учебно-методический комплекс.</w:t>
      </w:r>
    </w:p>
    <w:p w:rsidR="001A4637" w:rsidRDefault="00F120F0" w:rsidP="001A463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Для обучающихся</w:t>
      </w:r>
      <w:r w:rsidRPr="00D460C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F120F0" w:rsidRPr="00B76752" w:rsidRDefault="00F120F0" w:rsidP="00B76752">
      <w:pPr>
        <w:pStyle w:val="a7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4637">
        <w:rPr>
          <w:rFonts w:ascii="Times New Roman" w:eastAsia="Times New Roman" w:hAnsi="Times New Roman" w:cs="Times New Roman"/>
          <w:sz w:val="28"/>
          <w:szCs w:val="28"/>
        </w:rPr>
        <w:t xml:space="preserve">С.Ю. Ильина. «Чтение», 4 класс. Учебник в 2-х частях для </w:t>
      </w:r>
      <w:r w:rsidRPr="00B76752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организаций, реализующих адаптированные основные общеобразовательные прогр</w:t>
      </w:r>
      <w:r w:rsidR="001A4637" w:rsidRPr="00B76752">
        <w:rPr>
          <w:rFonts w:ascii="Times New Roman" w:eastAsia="Times New Roman" w:hAnsi="Times New Roman" w:cs="Times New Roman"/>
          <w:sz w:val="28"/>
          <w:szCs w:val="28"/>
        </w:rPr>
        <w:t>аммы, Москва «Просвещение»</w:t>
      </w:r>
      <w:r w:rsidR="00D3500E" w:rsidRPr="00B767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0F0" w:rsidRPr="00885840" w:rsidRDefault="00F120F0" w:rsidP="00885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84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Для учителя</w:t>
      </w:r>
      <w:r w:rsidRPr="0088584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D3500E" w:rsidRPr="001529AD" w:rsidRDefault="00D3500E" w:rsidP="00885840">
      <w:pPr>
        <w:pStyle w:val="a7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E06">
        <w:rPr>
          <w:rFonts w:ascii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образования обучающихся с легкой умственной отсталостью (интеллектуальными нарушениями)</w:t>
      </w:r>
      <w:r w:rsidR="001529AD">
        <w:rPr>
          <w:rFonts w:ascii="Times New Roman" w:hAnsi="Times New Roman" w:cs="Times New Roman"/>
          <w:sz w:val="28"/>
          <w:szCs w:val="28"/>
        </w:rPr>
        <w:t>:</w:t>
      </w:r>
      <w:r w:rsidRPr="00E11E06">
        <w:rPr>
          <w:rFonts w:ascii="Times New Roman" w:hAnsi="Times New Roman" w:cs="Times New Roman"/>
          <w:sz w:val="28"/>
          <w:szCs w:val="28"/>
        </w:rPr>
        <w:t xml:space="preserve"> </w:t>
      </w:r>
      <w:r w:rsidR="001529AD" w:rsidRPr="001529AD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№ 273-ФЗ «Об образовании в Российской Федерации» от 29 декабря 2012</w:t>
      </w:r>
      <w:r w:rsidR="00F13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529AD" w:rsidRPr="001529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20F0" w:rsidRPr="001A4637" w:rsidRDefault="00F120F0" w:rsidP="00885840">
      <w:pPr>
        <w:pStyle w:val="a7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1E06">
        <w:rPr>
          <w:rFonts w:ascii="Times New Roman" w:eastAsia="Times New Roman" w:hAnsi="Times New Roman" w:cs="Times New Roman"/>
          <w:sz w:val="28"/>
          <w:szCs w:val="28"/>
        </w:rPr>
        <w:t>С.Ю. Ильина, А.А. Богданова, Т.М. Головкина Методические</w:t>
      </w:r>
      <w:r w:rsidRPr="001A4637">
        <w:rPr>
          <w:rFonts w:ascii="Times New Roman" w:eastAsia="Times New Roman" w:hAnsi="Times New Roman" w:cs="Times New Roman"/>
          <w:sz w:val="28"/>
          <w:szCs w:val="28"/>
        </w:rPr>
        <w:t xml:space="preserve"> рекомендации «Чтение 2-4 классы». Учебное пособие для общеобразовательных организаций, реализующих адаптированные основные общеобразовательные программы. Москва, «Просвещение», 2017</w:t>
      </w:r>
      <w:r w:rsidR="004D2A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463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120F0" w:rsidRPr="001A4637" w:rsidRDefault="00EC55E3" w:rsidP="00D460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пособия.</w:t>
      </w:r>
    </w:p>
    <w:p w:rsidR="00F120F0" w:rsidRPr="00A627E2" w:rsidRDefault="00F120F0" w:rsidP="00A627E2">
      <w:pPr>
        <w:pStyle w:val="a7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7E2">
        <w:rPr>
          <w:rFonts w:ascii="Times New Roman" w:eastAsia="Times New Roman" w:hAnsi="Times New Roman" w:cs="Times New Roman"/>
          <w:sz w:val="28"/>
          <w:szCs w:val="28"/>
        </w:rPr>
        <w:t>А.К. Аксенова «Методика обучения русскому языку и чтению в школе VIII вида»</w:t>
      </w:r>
      <w:r w:rsidR="001A4637" w:rsidRPr="00A627E2">
        <w:rPr>
          <w:rFonts w:ascii="Times New Roman" w:eastAsia="Times New Roman" w:hAnsi="Times New Roman" w:cs="Times New Roman"/>
          <w:sz w:val="28"/>
          <w:szCs w:val="28"/>
        </w:rPr>
        <w:t>: М., «Просвещение», 2000 г.</w:t>
      </w:r>
    </w:p>
    <w:p w:rsidR="00F120F0" w:rsidRPr="00EC55E3" w:rsidRDefault="00F120F0" w:rsidP="00A627E2">
      <w:pPr>
        <w:pStyle w:val="a7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5E3">
        <w:rPr>
          <w:rFonts w:ascii="Times New Roman" w:eastAsia="Times New Roman" w:hAnsi="Times New Roman" w:cs="Times New Roman"/>
          <w:sz w:val="28"/>
          <w:szCs w:val="28"/>
        </w:rPr>
        <w:t>В. Волина</w:t>
      </w:r>
      <w:r w:rsidR="001A4637" w:rsidRPr="00EC55E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55E3">
        <w:rPr>
          <w:rFonts w:ascii="Times New Roman" w:eastAsia="Times New Roman" w:hAnsi="Times New Roman" w:cs="Times New Roman"/>
          <w:sz w:val="28"/>
          <w:szCs w:val="28"/>
        </w:rPr>
        <w:t xml:space="preserve"> «Русский язык.</w:t>
      </w:r>
      <w:r w:rsidR="00100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55E3">
        <w:rPr>
          <w:rFonts w:ascii="Times New Roman" w:eastAsia="Times New Roman" w:hAnsi="Times New Roman" w:cs="Times New Roman"/>
          <w:sz w:val="28"/>
          <w:szCs w:val="28"/>
        </w:rPr>
        <w:t>Учимся играя»</w:t>
      </w:r>
      <w:r w:rsidR="001A4637" w:rsidRPr="00EC55E3">
        <w:rPr>
          <w:rFonts w:ascii="Times New Roman" w:eastAsia="Times New Roman" w:hAnsi="Times New Roman" w:cs="Times New Roman"/>
          <w:sz w:val="28"/>
          <w:szCs w:val="28"/>
        </w:rPr>
        <w:t>:</w:t>
      </w:r>
      <w:r w:rsidR="00EC55E3">
        <w:rPr>
          <w:rFonts w:ascii="Times New Roman" w:eastAsia="Times New Roman" w:hAnsi="Times New Roman" w:cs="Times New Roman"/>
          <w:sz w:val="28"/>
          <w:szCs w:val="28"/>
        </w:rPr>
        <w:t xml:space="preserve">  Екатеринбург, «Арго»,</w:t>
      </w:r>
      <w:r w:rsidR="001A4637" w:rsidRPr="00EC55E3">
        <w:rPr>
          <w:rFonts w:ascii="Times New Roman" w:eastAsia="Times New Roman" w:hAnsi="Times New Roman" w:cs="Times New Roman"/>
          <w:sz w:val="28"/>
          <w:szCs w:val="28"/>
        </w:rPr>
        <w:t>1996</w:t>
      </w:r>
      <w:r w:rsidR="00EC55E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120F0" w:rsidRDefault="00F120F0" w:rsidP="00A627E2">
      <w:pPr>
        <w:pStyle w:val="a7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5E3">
        <w:rPr>
          <w:rFonts w:ascii="Times New Roman" w:eastAsia="Times New Roman" w:hAnsi="Times New Roman" w:cs="Times New Roman"/>
          <w:sz w:val="28"/>
          <w:szCs w:val="28"/>
        </w:rPr>
        <w:t>В.В. Воронкова «Обучение чтению и письму учащихся младших классов коррекционной школы». — М., 2009</w:t>
      </w:r>
      <w:r w:rsidR="00EC55E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1A4637" w:rsidRPr="00D460CB" w:rsidRDefault="001A4637" w:rsidP="001A463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обучения.</w:t>
      </w:r>
    </w:p>
    <w:p w:rsidR="001A4637" w:rsidRPr="00EC55E3" w:rsidRDefault="001A4637" w:rsidP="00885840">
      <w:pPr>
        <w:pStyle w:val="a7"/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5E3">
        <w:rPr>
          <w:rFonts w:ascii="Times New Roman" w:eastAsia="Times New Roman" w:hAnsi="Times New Roman" w:cs="Times New Roman"/>
          <w:sz w:val="28"/>
          <w:szCs w:val="28"/>
        </w:rPr>
        <w:t>Компьютер.</w:t>
      </w:r>
    </w:p>
    <w:p w:rsidR="001A4637" w:rsidRPr="00EC55E3" w:rsidRDefault="001A4637" w:rsidP="00885840">
      <w:pPr>
        <w:pStyle w:val="a7"/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C55E3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EC55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637" w:rsidRPr="00D3500E" w:rsidRDefault="001A4637" w:rsidP="00885840">
      <w:pPr>
        <w:pStyle w:val="a7"/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00E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1A4637" w:rsidRPr="00D460CB" w:rsidRDefault="001A4637" w:rsidP="001A463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Информационно-образовательные ресурсы.</w:t>
      </w:r>
    </w:p>
    <w:p w:rsidR="001A4637" w:rsidRPr="00885840" w:rsidRDefault="001A4637" w:rsidP="00885840">
      <w:pPr>
        <w:pStyle w:val="a7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5840">
        <w:rPr>
          <w:rFonts w:ascii="Times New Roman" w:eastAsia="Times New Roman" w:hAnsi="Times New Roman" w:cs="Times New Roman"/>
          <w:sz w:val="28"/>
          <w:szCs w:val="28"/>
        </w:rPr>
        <w:t>Дидактический демонстрационный материал.</w:t>
      </w:r>
    </w:p>
    <w:p w:rsidR="001A4637" w:rsidRPr="00EC55E3" w:rsidRDefault="001A4637" w:rsidP="00885840">
      <w:pPr>
        <w:pStyle w:val="a7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5E3">
        <w:rPr>
          <w:rFonts w:ascii="Times New Roman" w:eastAsia="Times New Roman" w:hAnsi="Times New Roman" w:cs="Times New Roman"/>
          <w:sz w:val="28"/>
          <w:szCs w:val="28"/>
        </w:rPr>
        <w:t>Тематические мультимедийные презентации.</w:t>
      </w:r>
    </w:p>
    <w:p w:rsidR="001A4637" w:rsidRDefault="001A4637" w:rsidP="00885840">
      <w:pPr>
        <w:pStyle w:val="a7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5E3">
        <w:rPr>
          <w:rFonts w:ascii="Times New Roman" w:eastAsia="Times New Roman" w:hAnsi="Times New Roman" w:cs="Times New Roman"/>
          <w:sz w:val="28"/>
          <w:szCs w:val="28"/>
        </w:rPr>
        <w:t>Интернет – ресурсы.</w:t>
      </w:r>
    </w:p>
    <w:p w:rsidR="00EC55E3" w:rsidRDefault="00EC55E3" w:rsidP="00EC55E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5E3" w:rsidRPr="00EC55E3" w:rsidRDefault="00EC55E3" w:rsidP="00EC55E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0F0" w:rsidRPr="00D460CB" w:rsidRDefault="00B7486E" w:rsidP="00D460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tgtFrame="_blank" w:history="1">
        <w:r w:rsidRPr="00B7486E">
          <w:rPr>
            <w:rFonts w:ascii="Times New Roman" w:eastAsia="Times New Roman" w:hAnsi="Times New Roman" w:cs="Times New Roman"/>
            <w:sz w:val="28"/>
            <w:szCs w:val="28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Получите в подарок сайт учителя" href="http://multiurok.ru/?utm_source=kopilka&amp;utm_medium=banner&amp;utm_campaign=kaboveskachatbanner2&amp;utm_content=multiurok&amp;utm_term=muban.png" target="&quot;_blank&quot;" style="width:24.25pt;height:24.25pt" o:button="t"/>
          </w:pict>
        </w:r>
      </w:hyperlink>
    </w:p>
    <w:p w:rsidR="009B5CAE" w:rsidRPr="00D460CB" w:rsidRDefault="009B5CAE" w:rsidP="00D460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B5CAE" w:rsidRPr="00D460CB" w:rsidSect="00AF259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AC8"/>
    <w:multiLevelType w:val="hybridMultilevel"/>
    <w:tmpl w:val="A88C77C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B3865"/>
    <w:multiLevelType w:val="hybridMultilevel"/>
    <w:tmpl w:val="718C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4748A"/>
    <w:multiLevelType w:val="hybridMultilevel"/>
    <w:tmpl w:val="5CF48798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00270"/>
    <w:multiLevelType w:val="multilevel"/>
    <w:tmpl w:val="647AF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90E27"/>
    <w:multiLevelType w:val="hybridMultilevel"/>
    <w:tmpl w:val="233074A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97917"/>
    <w:multiLevelType w:val="multilevel"/>
    <w:tmpl w:val="587AD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FD0869"/>
    <w:multiLevelType w:val="hybridMultilevel"/>
    <w:tmpl w:val="AC26CF74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35836"/>
    <w:multiLevelType w:val="hybridMultilevel"/>
    <w:tmpl w:val="A8B0D110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136E0"/>
    <w:multiLevelType w:val="hybridMultilevel"/>
    <w:tmpl w:val="E1C4BA3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071B3B"/>
    <w:multiLevelType w:val="hybridMultilevel"/>
    <w:tmpl w:val="BB7E74BA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6B1A89"/>
    <w:multiLevelType w:val="hybridMultilevel"/>
    <w:tmpl w:val="5434EA9E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B52FF"/>
    <w:multiLevelType w:val="hybridMultilevel"/>
    <w:tmpl w:val="7916AA7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A64AB5"/>
    <w:multiLevelType w:val="hybridMultilevel"/>
    <w:tmpl w:val="96BAC9A6"/>
    <w:lvl w:ilvl="0" w:tplc="99EA1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F0D13"/>
    <w:multiLevelType w:val="hybridMultilevel"/>
    <w:tmpl w:val="89BEC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480BD5"/>
    <w:multiLevelType w:val="hybridMultilevel"/>
    <w:tmpl w:val="12F6EF9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F6478"/>
    <w:multiLevelType w:val="hybridMultilevel"/>
    <w:tmpl w:val="44722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630373"/>
    <w:multiLevelType w:val="hybridMultilevel"/>
    <w:tmpl w:val="140ED766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B96725"/>
    <w:multiLevelType w:val="multilevel"/>
    <w:tmpl w:val="AC70D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5F6471"/>
    <w:multiLevelType w:val="hybridMultilevel"/>
    <w:tmpl w:val="2582512E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44AA1"/>
    <w:multiLevelType w:val="hybridMultilevel"/>
    <w:tmpl w:val="6E20211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173430"/>
    <w:multiLevelType w:val="hybridMultilevel"/>
    <w:tmpl w:val="69D0E494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365682"/>
    <w:multiLevelType w:val="hybridMultilevel"/>
    <w:tmpl w:val="285CA63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15247"/>
    <w:multiLevelType w:val="hybridMultilevel"/>
    <w:tmpl w:val="45A6598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E71FFB"/>
    <w:multiLevelType w:val="multilevel"/>
    <w:tmpl w:val="1D1AA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E556DB"/>
    <w:multiLevelType w:val="hybridMultilevel"/>
    <w:tmpl w:val="B5AC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107916"/>
    <w:multiLevelType w:val="hybridMultilevel"/>
    <w:tmpl w:val="2C88CE9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6F09E2"/>
    <w:multiLevelType w:val="hybridMultilevel"/>
    <w:tmpl w:val="99DC20EC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EE768C"/>
    <w:multiLevelType w:val="hybridMultilevel"/>
    <w:tmpl w:val="76006FF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F71475"/>
    <w:multiLevelType w:val="hybridMultilevel"/>
    <w:tmpl w:val="17A0B3C8"/>
    <w:lvl w:ilvl="0" w:tplc="F62817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E52A80"/>
    <w:multiLevelType w:val="multilevel"/>
    <w:tmpl w:val="3CE6A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E0529F"/>
    <w:multiLevelType w:val="hybridMultilevel"/>
    <w:tmpl w:val="BD644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EC1A50"/>
    <w:multiLevelType w:val="multilevel"/>
    <w:tmpl w:val="616A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EB36D2"/>
    <w:multiLevelType w:val="hybridMultilevel"/>
    <w:tmpl w:val="617648B2"/>
    <w:lvl w:ilvl="0" w:tplc="B988380A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7B1D73"/>
    <w:multiLevelType w:val="hybridMultilevel"/>
    <w:tmpl w:val="0ED086E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3"/>
  </w:num>
  <w:num w:numId="4">
    <w:abstractNumId w:val="5"/>
  </w:num>
  <w:num w:numId="5">
    <w:abstractNumId w:val="15"/>
  </w:num>
  <w:num w:numId="6">
    <w:abstractNumId w:val="1"/>
  </w:num>
  <w:num w:numId="7">
    <w:abstractNumId w:val="13"/>
  </w:num>
  <w:num w:numId="8">
    <w:abstractNumId w:val="24"/>
  </w:num>
  <w:num w:numId="9">
    <w:abstractNumId w:val="30"/>
  </w:num>
  <w:num w:numId="10">
    <w:abstractNumId w:val="16"/>
  </w:num>
  <w:num w:numId="11">
    <w:abstractNumId w:val="7"/>
  </w:num>
  <w:num w:numId="12">
    <w:abstractNumId w:val="32"/>
  </w:num>
  <w:num w:numId="13">
    <w:abstractNumId w:val="28"/>
  </w:num>
  <w:num w:numId="14">
    <w:abstractNumId w:val="9"/>
  </w:num>
  <w:num w:numId="15">
    <w:abstractNumId w:val="20"/>
  </w:num>
  <w:num w:numId="16">
    <w:abstractNumId w:val="18"/>
  </w:num>
  <w:num w:numId="17">
    <w:abstractNumId w:val="6"/>
  </w:num>
  <w:num w:numId="18">
    <w:abstractNumId w:val="2"/>
  </w:num>
  <w:num w:numId="19">
    <w:abstractNumId w:val="26"/>
  </w:num>
  <w:num w:numId="20">
    <w:abstractNumId w:val="10"/>
  </w:num>
  <w:num w:numId="21">
    <w:abstractNumId w:val="25"/>
  </w:num>
  <w:num w:numId="22">
    <w:abstractNumId w:val="0"/>
  </w:num>
  <w:num w:numId="23">
    <w:abstractNumId w:val="27"/>
  </w:num>
  <w:num w:numId="24">
    <w:abstractNumId w:val="22"/>
  </w:num>
  <w:num w:numId="25">
    <w:abstractNumId w:val="4"/>
  </w:num>
  <w:num w:numId="26">
    <w:abstractNumId w:val="14"/>
  </w:num>
  <w:num w:numId="27">
    <w:abstractNumId w:val="21"/>
  </w:num>
  <w:num w:numId="28">
    <w:abstractNumId w:val="8"/>
  </w:num>
  <w:num w:numId="29">
    <w:abstractNumId w:val="19"/>
  </w:num>
  <w:num w:numId="30">
    <w:abstractNumId w:val="11"/>
  </w:num>
  <w:num w:numId="31">
    <w:abstractNumId w:val="33"/>
  </w:num>
  <w:num w:numId="32">
    <w:abstractNumId w:val="17"/>
  </w:num>
  <w:num w:numId="33">
    <w:abstractNumId w:val="3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120F0"/>
    <w:rsid w:val="00043607"/>
    <w:rsid w:val="00050BE9"/>
    <w:rsid w:val="000E33A3"/>
    <w:rsid w:val="00100EEA"/>
    <w:rsid w:val="00113CAC"/>
    <w:rsid w:val="001529AD"/>
    <w:rsid w:val="00171231"/>
    <w:rsid w:val="001A4637"/>
    <w:rsid w:val="001B2E4D"/>
    <w:rsid w:val="00202FEE"/>
    <w:rsid w:val="002A4736"/>
    <w:rsid w:val="002B0D56"/>
    <w:rsid w:val="002E17BA"/>
    <w:rsid w:val="002E2E21"/>
    <w:rsid w:val="002F555E"/>
    <w:rsid w:val="00340C0E"/>
    <w:rsid w:val="003F7213"/>
    <w:rsid w:val="0043412E"/>
    <w:rsid w:val="004D2ABD"/>
    <w:rsid w:val="00552F6C"/>
    <w:rsid w:val="006A4F13"/>
    <w:rsid w:val="006A57A5"/>
    <w:rsid w:val="007443EF"/>
    <w:rsid w:val="007933D3"/>
    <w:rsid w:val="00827617"/>
    <w:rsid w:val="00885840"/>
    <w:rsid w:val="00890F82"/>
    <w:rsid w:val="00925F6F"/>
    <w:rsid w:val="009461C9"/>
    <w:rsid w:val="00960121"/>
    <w:rsid w:val="009B5CAE"/>
    <w:rsid w:val="009D25A8"/>
    <w:rsid w:val="00A627E2"/>
    <w:rsid w:val="00A93399"/>
    <w:rsid w:val="00AA2A00"/>
    <w:rsid w:val="00AD062A"/>
    <w:rsid w:val="00AF23F6"/>
    <w:rsid w:val="00AF2597"/>
    <w:rsid w:val="00B0481D"/>
    <w:rsid w:val="00B21C28"/>
    <w:rsid w:val="00B61532"/>
    <w:rsid w:val="00B7486E"/>
    <w:rsid w:val="00B75455"/>
    <w:rsid w:val="00B76752"/>
    <w:rsid w:val="00BA6ECF"/>
    <w:rsid w:val="00BF6E65"/>
    <w:rsid w:val="00C37A13"/>
    <w:rsid w:val="00CE74CD"/>
    <w:rsid w:val="00D3500E"/>
    <w:rsid w:val="00D460CB"/>
    <w:rsid w:val="00D70361"/>
    <w:rsid w:val="00D87BF8"/>
    <w:rsid w:val="00D969D2"/>
    <w:rsid w:val="00DA3B1B"/>
    <w:rsid w:val="00DB13D1"/>
    <w:rsid w:val="00E11E06"/>
    <w:rsid w:val="00E70581"/>
    <w:rsid w:val="00EC55E3"/>
    <w:rsid w:val="00EE14A6"/>
    <w:rsid w:val="00F07C64"/>
    <w:rsid w:val="00F120F0"/>
    <w:rsid w:val="00F13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120F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120F0"/>
    <w:rPr>
      <w:color w:val="800080"/>
      <w:u w:val="single"/>
    </w:rPr>
  </w:style>
  <w:style w:type="table" w:styleId="a6">
    <w:name w:val="Table Grid"/>
    <w:basedOn w:val="a1"/>
    <w:uiPriority w:val="59"/>
    <w:rsid w:val="007443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90F82"/>
    <w:pPr>
      <w:ind w:left="720"/>
      <w:contextualSpacing/>
    </w:pPr>
    <w:rPr>
      <w:rFonts w:eastAsiaTheme="minorHAnsi"/>
      <w:lang w:eastAsia="en-US"/>
    </w:rPr>
  </w:style>
  <w:style w:type="paragraph" w:customStyle="1" w:styleId="c22">
    <w:name w:val="c22"/>
    <w:basedOn w:val="a"/>
    <w:rsid w:val="00D87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D87BF8"/>
  </w:style>
  <w:style w:type="paragraph" w:customStyle="1" w:styleId="c31">
    <w:name w:val="c31"/>
    <w:basedOn w:val="a"/>
    <w:rsid w:val="00D87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87BF8"/>
  </w:style>
  <w:style w:type="character" w:customStyle="1" w:styleId="c8">
    <w:name w:val="c8"/>
    <w:basedOn w:val="a0"/>
    <w:rsid w:val="00D87BF8"/>
  </w:style>
  <w:style w:type="character" w:customStyle="1" w:styleId="c56">
    <w:name w:val="c56"/>
    <w:basedOn w:val="a0"/>
    <w:rsid w:val="00D87BF8"/>
  </w:style>
  <w:style w:type="character" w:customStyle="1" w:styleId="c20">
    <w:name w:val="c20"/>
    <w:basedOn w:val="a0"/>
    <w:rsid w:val="00D87BF8"/>
  </w:style>
  <w:style w:type="character" w:customStyle="1" w:styleId="c33">
    <w:name w:val="c33"/>
    <w:basedOn w:val="a0"/>
    <w:rsid w:val="00D87BF8"/>
  </w:style>
  <w:style w:type="character" w:customStyle="1" w:styleId="c80">
    <w:name w:val="c80"/>
    <w:basedOn w:val="a0"/>
    <w:rsid w:val="00D87BF8"/>
  </w:style>
  <w:style w:type="character" w:customStyle="1" w:styleId="c64">
    <w:name w:val="c64"/>
    <w:basedOn w:val="a0"/>
    <w:rsid w:val="00D87B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6919">
          <w:marLeft w:val="0"/>
          <w:marRight w:val="0"/>
          <w:marTop w:val="0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64037">
              <w:marLeft w:val="0"/>
              <w:marRight w:val="0"/>
              <w:marTop w:val="389"/>
              <w:marBottom w:val="389"/>
              <w:divBdr>
                <w:top w:val="single" w:sz="8" w:space="0" w:color="E1E8ED"/>
                <w:left w:val="single" w:sz="8" w:space="0" w:color="E1E8ED"/>
                <w:bottom w:val="single" w:sz="8" w:space="0" w:color="E1E8ED"/>
                <w:right w:val="single" w:sz="8" w:space="0" w:color="E1E8ED"/>
              </w:divBdr>
              <w:divsChild>
                <w:div w:id="20552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ultiurok.ru/?utm_source=kopilka&amp;utm_medium=banner&amp;utm_campaign=kaboveskachatbanner2&amp;utm_content=multiurok&amp;utm_term=muban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Dvorane</dc:creator>
  <cp:keywords/>
  <dc:description/>
  <cp:lastModifiedBy>Dvorane</cp:lastModifiedBy>
  <cp:revision>18</cp:revision>
  <dcterms:created xsi:type="dcterms:W3CDTF">2024-05-12T01:14:00Z</dcterms:created>
  <dcterms:modified xsi:type="dcterms:W3CDTF">2024-05-16T03:24:00Z</dcterms:modified>
</cp:coreProperties>
</file>